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65" w:rsidRDefault="00151C65" w:rsidP="00151C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УТВЕРЖДАЮ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Директор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Учреждения образования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«Гомельский государственный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медицинский колледж»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_______________ Г.В.Солонец</w:t>
      </w:r>
    </w:p>
    <w:p w:rsidR="00151C65" w:rsidRDefault="00151C65" w:rsidP="00972FA7">
      <w:pPr>
        <w:autoSpaceDE w:val="0"/>
        <w:autoSpaceDN w:val="0"/>
        <w:adjustRightInd w:val="0"/>
        <w:spacing w:after="0" w:line="280" w:lineRule="exact"/>
        <w:ind w:firstLine="567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____________ 201</w:t>
      </w:r>
      <w:r w:rsidR="0045082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</w:t>
      </w:r>
    </w:p>
    <w:p w:rsidR="00151C65" w:rsidRDefault="00151C65" w:rsidP="00151C65">
      <w:pPr>
        <w:autoSpaceDE w:val="0"/>
        <w:autoSpaceDN w:val="0"/>
        <w:adjustRightInd w:val="0"/>
        <w:spacing w:after="0"/>
        <w:ind w:firstLine="567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pStyle w:val="ConsPlusNonformat"/>
        <w:ind w:left="2832" w:hanging="283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ДОКУМЕНТАЦИЯ ДЛЯ ПЕРЕГОВОРОВ</w:t>
      </w:r>
    </w:p>
    <w:p w:rsidR="0045082E" w:rsidRDefault="00151C65" w:rsidP="0045082E">
      <w:pPr>
        <w:pStyle w:val="ConsPlusNormal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выбору организации на выполнение работ</w:t>
      </w:r>
      <w:r w:rsidR="0045082E">
        <w:rPr>
          <w:rFonts w:ascii="Times New Roman" w:hAnsi="Times New Roman" w:cs="Times New Roman"/>
          <w:sz w:val="28"/>
          <w:szCs w:val="28"/>
        </w:rPr>
        <w:t>:</w:t>
      </w:r>
    </w:p>
    <w:p w:rsidR="0045082E" w:rsidRDefault="0045082E" w:rsidP="0045082E">
      <w:pPr>
        <w:pStyle w:val="ConsPlusNormal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1 «Т</w:t>
      </w:r>
      <w:r w:rsidR="00151C65">
        <w:rPr>
          <w:rFonts w:ascii="Times New Roman" w:hAnsi="Times New Roman" w:cs="Times New Roman"/>
          <w:sz w:val="28"/>
          <w:szCs w:val="28"/>
        </w:rPr>
        <w:t>екущ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151C65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4D639D" w:rsidRPr="004D639D">
        <w:rPr>
          <w:rFonts w:ascii="Times New Roman" w:hAnsi="Times New Roman" w:cs="Times New Roman"/>
          <w:sz w:val="28"/>
          <w:szCs w:val="28"/>
        </w:rPr>
        <w:t xml:space="preserve">дверей входной группы </w:t>
      </w:r>
      <w:r>
        <w:rPr>
          <w:rFonts w:ascii="Times New Roman" w:hAnsi="Times New Roman" w:cs="Times New Roman"/>
          <w:sz w:val="28"/>
          <w:szCs w:val="28"/>
        </w:rPr>
        <w:t>четвертого</w:t>
      </w:r>
      <w:r w:rsidR="004D639D" w:rsidRPr="004D639D">
        <w:rPr>
          <w:rFonts w:ascii="Times New Roman" w:hAnsi="Times New Roman" w:cs="Times New Roman"/>
          <w:sz w:val="28"/>
          <w:szCs w:val="28"/>
        </w:rPr>
        <w:t xml:space="preserve"> этажа</w:t>
      </w:r>
      <w:r>
        <w:rPr>
          <w:rFonts w:ascii="Times New Roman" w:hAnsi="Times New Roman" w:cs="Times New Roman"/>
          <w:sz w:val="28"/>
          <w:szCs w:val="28"/>
        </w:rPr>
        <w:t xml:space="preserve"> и перегородок в санитарных узлах</w:t>
      </w:r>
      <w:r w:rsidR="004D639D" w:rsidRPr="009D5E66">
        <w:t xml:space="preserve"> </w:t>
      </w:r>
      <w:r w:rsidR="00972FA7">
        <w:rPr>
          <w:rFonts w:ascii="Times New Roman" w:hAnsi="Times New Roman" w:cs="Times New Roman"/>
          <w:sz w:val="28"/>
          <w:szCs w:val="28"/>
        </w:rPr>
        <w:t>учебного корпуса № 1</w:t>
      </w:r>
      <w:r w:rsidR="00151C65">
        <w:rPr>
          <w:rFonts w:ascii="Times New Roman" w:hAnsi="Times New Roman" w:cs="Times New Roman"/>
          <w:sz w:val="28"/>
          <w:szCs w:val="28"/>
        </w:rPr>
        <w:t xml:space="preserve"> учреждения образования «Гомельский государственный медицинский колледж»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151C65" w:rsidRDefault="0045082E" w:rsidP="0045082E">
      <w:pPr>
        <w:pStyle w:val="ConsPlusNormal"/>
        <w:ind w:right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2 ««Текущий ремонт оконных блоков в общежитии учреждения образования «Гомельский государственный медицинский колледж»</w:t>
      </w:r>
      <w:r w:rsidR="00151C65">
        <w:rPr>
          <w:rFonts w:ascii="Times New Roman" w:hAnsi="Times New Roman" w:cs="Times New Roman"/>
          <w:sz w:val="28"/>
          <w:szCs w:val="28"/>
        </w:rPr>
        <w:t>.</w:t>
      </w:r>
    </w:p>
    <w:p w:rsidR="00151C65" w:rsidRDefault="00151C65" w:rsidP="00972FA7">
      <w:pPr>
        <w:tabs>
          <w:tab w:val="left" w:pos="1055"/>
        </w:tabs>
        <w:autoSpaceDE w:val="0"/>
        <w:autoSpaceDN w:val="0"/>
        <w:adjustRightInd w:val="0"/>
        <w:spacing w:after="0" w:line="240" w:lineRule="auto"/>
        <w:ind w:right="-1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Наименование, перечень, количество (объем) выполняемых работ (оказываемых услуг, поставляемых товаров).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по текущему ремонту предусматривают: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Состав работ: согласно дефектному акту (приложение 1) и техническому заданию (приложение 2).</w:t>
      </w:r>
    </w:p>
    <w:p w:rsidR="00151C65" w:rsidRDefault="00151C65" w:rsidP="00151C6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на работы, материалы и изделия: </w:t>
      </w:r>
      <w:r w:rsidR="00236E78">
        <w:rPr>
          <w:rFonts w:ascii="Times New Roman" w:eastAsia="Times New Roman" w:hAnsi="Times New Roman"/>
          <w:sz w:val="28"/>
          <w:szCs w:val="28"/>
          <w:lang w:eastAsia="ru-RU"/>
        </w:rPr>
        <w:t xml:space="preserve">не менее </w:t>
      </w:r>
      <w:r w:rsidR="00236E78" w:rsidRPr="00236E7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36E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6E78" w:rsidRPr="00236E78"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Pr="00972FA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момента приемки работ заказчиком.</w:t>
      </w:r>
    </w:p>
    <w:p w:rsidR="00151C65" w:rsidRDefault="00151C65" w:rsidP="00151C6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выполняются из материалов подрядной организации.</w:t>
      </w:r>
    </w:p>
    <w:p w:rsidR="00151C65" w:rsidRDefault="00151C65" w:rsidP="00151C6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выполнить в соответствии с нормативными требованиями для каждого вида работ и согласно технологическим картам. </w:t>
      </w:r>
    </w:p>
    <w:p w:rsidR="00151C65" w:rsidRDefault="00151C65" w:rsidP="00151C6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Требуемые технические, технологические, конструктивные и другие  потребительские показатели и характеристики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работ: </w:t>
      </w:r>
      <w:proofErr w:type="gramStart"/>
      <w:r>
        <w:rPr>
          <w:rFonts w:ascii="Times New Roman" w:hAnsi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sz w:val="28"/>
          <w:szCs w:val="28"/>
        </w:rPr>
        <w:t xml:space="preserve"> дефектного акта и технического задания. </w:t>
      </w:r>
    </w:p>
    <w:p w:rsidR="00151C65" w:rsidRDefault="00151C65" w:rsidP="00151C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выполнить из материалов подрядной организации.</w:t>
      </w:r>
    </w:p>
    <w:p w:rsidR="00151C65" w:rsidRDefault="00151C65" w:rsidP="00151C6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Получить ответы на вопросы, касающиеся технических характеристик предмета заказа, Вы можете по адресу: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Гомель, ул. Кирова, 14,  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>. 1-4  тел. 8(232) 34 20 02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4D639D">
        <w:rPr>
          <w:rFonts w:ascii="Times New Roman" w:hAnsi="Times New Roman"/>
          <w:color w:val="000000"/>
          <w:sz w:val="28"/>
          <w:szCs w:val="28"/>
        </w:rPr>
        <w:t>Рахматулаева</w:t>
      </w:r>
      <w:proofErr w:type="spellEnd"/>
      <w:r w:rsidR="004D639D">
        <w:rPr>
          <w:rFonts w:ascii="Times New Roman" w:hAnsi="Times New Roman"/>
          <w:color w:val="000000"/>
          <w:sz w:val="28"/>
          <w:szCs w:val="28"/>
        </w:rPr>
        <w:t xml:space="preserve"> Анна Вячеславовна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color w:val="000000"/>
          <w:sz w:val="28"/>
          <w:szCs w:val="28"/>
        </w:rPr>
        <w:t>Всю интересующую информацию по организации и проведению процедуры переговоров Вы можете получить по адресу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Гомель, ул. Кирова, 14,</w:t>
      </w:r>
      <w:r w:rsidR="00C036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03606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C0360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D639D">
        <w:rPr>
          <w:rFonts w:ascii="Times New Roman" w:hAnsi="Times New Roman"/>
          <w:color w:val="000000"/>
          <w:sz w:val="28"/>
          <w:szCs w:val="28"/>
        </w:rPr>
        <w:t>1-4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51C65" w:rsidRDefault="00151C65" w:rsidP="00151C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Требования к сроку выполнения заказа. </w:t>
      </w:r>
    </w:p>
    <w:p w:rsidR="00151C65" w:rsidRDefault="00151C65" w:rsidP="00151C65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выполнения работ: </w:t>
      </w:r>
      <w:r w:rsidR="004D639D">
        <w:rPr>
          <w:rFonts w:ascii="Times New Roman" w:eastAsia="Times New Roman" w:hAnsi="Times New Roman"/>
          <w:sz w:val="28"/>
          <w:szCs w:val="28"/>
          <w:lang w:eastAsia="ru-RU"/>
        </w:rPr>
        <w:t>до 28 декабря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151C65" w:rsidRDefault="00151C65" w:rsidP="00151C65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Цена заказа, применяемая в качестве ориентировочной, в белорусских рублях, условия оплаты.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51C65" w:rsidRDefault="00C03606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Ориентировочная</w:t>
      </w:r>
      <w:proofErr w:type="gramEnd"/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 xml:space="preserve">: лот № 1 – 11 000,00 </w:t>
      </w:r>
      <w:r w:rsidR="00151C6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>одиннадцать тысяч</w:t>
      </w:r>
      <w:r w:rsidR="00151C65">
        <w:rPr>
          <w:rFonts w:ascii="Times New Roman" w:eastAsia="Times New Roman" w:hAnsi="Times New Roman"/>
          <w:sz w:val="28"/>
          <w:szCs w:val="28"/>
          <w:lang w:eastAsia="ru-RU"/>
        </w:rPr>
        <w:t>)  белорусских рублей.</w:t>
      </w:r>
      <w:r w:rsidR="00151C65">
        <w:rPr>
          <w:rFonts w:ascii="Times New Roman" w:hAnsi="Times New Roman"/>
          <w:sz w:val="28"/>
          <w:szCs w:val="28"/>
        </w:rPr>
        <w:t xml:space="preserve"> </w:t>
      </w:r>
    </w:p>
    <w:p w:rsidR="0045082E" w:rsidRDefault="0045082E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лот № 2 – </w:t>
      </w:r>
      <w:r w:rsidR="00716B30">
        <w:rPr>
          <w:rFonts w:ascii="Times New Roman" w:hAnsi="Times New Roman"/>
          <w:sz w:val="28"/>
          <w:szCs w:val="28"/>
        </w:rPr>
        <w:t>36 900</w:t>
      </w:r>
      <w:r>
        <w:rPr>
          <w:rFonts w:ascii="Times New Roman" w:hAnsi="Times New Roman"/>
          <w:sz w:val="28"/>
          <w:szCs w:val="28"/>
        </w:rPr>
        <w:t xml:space="preserve">,00 (тридцать </w:t>
      </w:r>
      <w:r w:rsidR="00716B30">
        <w:rPr>
          <w:rFonts w:ascii="Times New Roman" w:hAnsi="Times New Roman"/>
          <w:sz w:val="28"/>
          <w:szCs w:val="28"/>
        </w:rPr>
        <w:t>шесть</w:t>
      </w:r>
      <w:r>
        <w:rPr>
          <w:rFonts w:ascii="Times New Roman" w:hAnsi="Times New Roman"/>
          <w:sz w:val="28"/>
          <w:szCs w:val="28"/>
        </w:rPr>
        <w:t xml:space="preserve"> тысяч </w:t>
      </w:r>
      <w:r w:rsidR="00716B30">
        <w:rPr>
          <w:rFonts w:ascii="Times New Roman" w:hAnsi="Times New Roman"/>
          <w:sz w:val="28"/>
          <w:szCs w:val="28"/>
        </w:rPr>
        <w:t>девятьсот</w:t>
      </w:r>
      <w:r>
        <w:rPr>
          <w:rFonts w:ascii="Times New Roman" w:hAnsi="Times New Roman"/>
          <w:sz w:val="28"/>
          <w:szCs w:val="28"/>
        </w:rPr>
        <w:t>) белорусских рублей.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оплаты: по факту выполненных работ в течение </w:t>
      </w:r>
      <w:r w:rsidR="004508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0 банковских дней  с момента подписания обеими сторонами акта (актов) выполненных работ и справки о стоимости работ.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Источник финансирования. </w:t>
      </w:r>
    </w:p>
    <w:p w:rsidR="00151C65" w:rsidRDefault="004D639D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>Расчёты между сторонами осуществляются платёжными поручениями,</w:t>
      </w:r>
      <w:r>
        <w:rPr>
          <w:rFonts w:ascii="Times New Roman" w:hAnsi="Times New Roman"/>
          <w:sz w:val="28"/>
          <w:szCs w:val="28"/>
          <w:lang w:val="be-BY"/>
        </w:rPr>
        <w:t xml:space="preserve"> путём перечесления денежных средств со счетов органов государственного казначейства </w:t>
      </w:r>
      <w:r>
        <w:rPr>
          <w:rFonts w:ascii="Times New Roman" w:hAnsi="Times New Roman"/>
          <w:sz w:val="28"/>
          <w:szCs w:val="28"/>
        </w:rPr>
        <w:t>на расчётный счёт Подрядчика.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 Перечень документов, которые участнику необходимо представить для участия в переговорах.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left="567" w:hanging="2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Участник должен предоставить: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сопроводительное письмо к конкурсному предложению, подтверждающее принятие каждого пункта условий выдвинутых документацией для переговоров;</w:t>
      </w:r>
    </w:p>
    <w:p w:rsidR="00151C65" w:rsidRDefault="00151C65" w:rsidP="00151C65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обоснование и расчёт цены предложения (смету) согласно дефектному акту в ценах на дату начала работ с указанием отдельно стоимости материалов и механизмов и НДС, за подписью руководителя, заверенных печатью;</w:t>
      </w:r>
    </w:p>
    <w:p w:rsidR="00151C65" w:rsidRDefault="00151C65" w:rsidP="00151C65">
      <w:pPr>
        <w:tabs>
          <w:tab w:val="left" w:pos="7513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 </w:t>
      </w:r>
      <w:r>
        <w:rPr>
          <w:rFonts w:ascii="Times New Roman" w:hAnsi="Times New Roman"/>
          <w:sz w:val="28"/>
          <w:szCs w:val="28"/>
        </w:rPr>
        <w:t>в случаях, установленных законодательством, предоставить декларации о соответствии или сертификат соответствия товаров (работ, услуг);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отзывы заказчиков о качестве и соблюдении сроков выполнения аналогичных работ (не менее </w:t>
      </w:r>
      <w:r w:rsidR="004D639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-х);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ab/>
        <w:t xml:space="preserve">копии действующих квалификационных аттестатов, зарегистрированных в реестре </w:t>
      </w:r>
      <w:proofErr w:type="spellStart"/>
      <w:r>
        <w:rPr>
          <w:rFonts w:ascii="Times New Roman" w:hAnsi="Times New Roman"/>
          <w:sz w:val="28"/>
          <w:szCs w:val="28"/>
        </w:rPr>
        <w:t>МАиС</w:t>
      </w:r>
      <w:proofErr w:type="spellEnd"/>
      <w:r>
        <w:rPr>
          <w:rFonts w:ascii="Times New Roman" w:hAnsi="Times New Roman"/>
          <w:sz w:val="28"/>
          <w:szCs w:val="28"/>
        </w:rPr>
        <w:t xml:space="preserve"> РБ у главного инженера и (или) прораба (мастера);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копии  аттестатов соответствия (сертификатов) на право осуществления видов работ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дефектного акта;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копия свидетельства о государственной регистрации;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-документы, подтверждающие положительную финансовую устойчивость и платежеспособность участника;</w:t>
      </w:r>
    </w:p>
    <w:p w:rsidR="00151C65" w:rsidRDefault="00151C65" w:rsidP="00151C65">
      <w:pPr>
        <w:pStyle w:val="ListParagraph1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документацию о состоянии расчётов с бюджетом по уплате налогов, сборов (пошлин), в соответствии с законодательством страны, резидентом которой является участник, не ранее чем на 1-ое число месяца, предшествующего дню подачи предложения, (при наличии задолженности по платежам в бюджет участник отклоняется).</w:t>
      </w:r>
    </w:p>
    <w:p w:rsidR="00151C65" w:rsidRDefault="00151C65" w:rsidP="00151C65">
      <w:pPr>
        <w:pStyle w:val="1"/>
        <w:ind w:left="0"/>
        <w:jc w:val="both"/>
        <w:rPr>
          <w:rFonts w:eastAsia="Times New Roman"/>
          <w:sz w:val="28"/>
          <w:szCs w:val="28"/>
        </w:rPr>
      </w:pPr>
    </w:p>
    <w:p w:rsidR="00151C65" w:rsidRDefault="00151C65" w:rsidP="00151C6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допускаются к участию в процедуре:</w:t>
      </w:r>
    </w:p>
    <w:p w:rsidR="00151C65" w:rsidRDefault="00151C65" w:rsidP="00151C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субъекты предпринимательской деятельности, включенные в Реестр недобросовестных поставщиков Республики Беларусь, а также в Реестр коммерческих организаций и индивидуальных предпринимателей с повышенным риском совершения правонарушений в экономической сфере;</w:t>
      </w:r>
      <w:r>
        <w:rPr>
          <w:sz w:val="26"/>
          <w:szCs w:val="26"/>
        </w:rPr>
        <w:t xml:space="preserve">                           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юридические лица и индивидуальные предприниматели, признанные в установленном законодательством порядке экономически несостоятельными (банкротами), за исключением юридических лиц, находящихся в процедуре санации.</w:t>
      </w:r>
    </w:p>
    <w:p w:rsidR="00151C65" w:rsidRDefault="00151C65" w:rsidP="00151C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лица, находящегося в процессе ликвидации, реорганизации (за исключением юридического лица, к которому присоединяется другое юридическое лицо) и индивидуальные предприниматели, находящиеся в стадии прекращения деятельности.</w:t>
      </w:r>
    </w:p>
    <w:p w:rsidR="00151C65" w:rsidRDefault="00151C65" w:rsidP="00151C6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содержанию, форме и оформлению предложений для переговоров.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Предложения подаются в письменной форме на бумажном носителе в отдельном конверте, подписываются руководителем организации (или уполномоченным лицом), заверяются печатью организации, с приложением всех необходимых документов и смет.</w:t>
      </w:r>
      <w:bookmarkStart w:id="0" w:name="bookmark9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Представляемое участником предложение для переговоров должно содержать следующие сведения:</w:t>
      </w:r>
      <w:bookmarkEnd w:id="0"/>
    </w:p>
    <w:p w:rsidR="00151C65" w:rsidRDefault="00151C65" w:rsidP="00151C65">
      <w:pPr>
        <w:numPr>
          <w:ilvl w:val="0"/>
          <w:numId w:val="1"/>
        </w:numPr>
        <w:tabs>
          <w:tab w:val="left" w:pos="410"/>
        </w:tabs>
        <w:spacing w:after="0" w:line="25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Наименование, юридический адрес участника.</w:t>
      </w:r>
    </w:p>
    <w:p w:rsidR="00151C65" w:rsidRDefault="00151C65" w:rsidP="00151C65">
      <w:pPr>
        <w:numPr>
          <w:ilvl w:val="0"/>
          <w:numId w:val="1"/>
        </w:numPr>
        <w:tabs>
          <w:tab w:val="left" w:pos="415"/>
        </w:tabs>
        <w:spacing w:after="0" w:line="26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предложения участника. </w:t>
      </w:r>
    </w:p>
    <w:p w:rsidR="00151C65" w:rsidRDefault="00151C65" w:rsidP="00151C65">
      <w:pPr>
        <w:numPr>
          <w:ilvl w:val="0"/>
          <w:numId w:val="1"/>
        </w:numPr>
        <w:tabs>
          <w:tab w:val="left" w:pos="415"/>
        </w:tabs>
        <w:spacing w:after="0" w:line="26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выполнения работ.</w:t>
      </w:r>
    </w:p>
    <w:p w:rsidR="00151C65" w:rsidRDefault="00151C65" w:rsidP="00151C65">
      <w:pPr>
        <w:numPr>
          <w:ilvl w:val="0"/>
          <w:numId w:val="1"/>
        </w:numPr>
        <w:tabs>
          <w:tab w:val="left" w:pos="410"/>
        </w:tabs>
        <w:spacing w:after="0" w:line="26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срок.</w:t>
      </w:r>
    </w:p>
    <w:p w:rsidR="00151C65" w:rsidRDefault="00151C65" w:rsidP="00151C65">
      <w:pPr>
        <w:numPr>
          <w:ilvl w:val="0"/>
          <w:numId w:val="1"/>
        </w:numPr>
        <w:tabs>
          <w:tab w:val="left" w:pos="410"/>
        </w:tabs>
        <w:spacing w:after="0" w:line="26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Согласие на заключение договора.</w:t>
      </w:r>
    </w:p>
    <w:p w:rsidR="00151C65" w:rsidRDefault="00151C65" w:rsidP="00151C65">
      <w:pPr>
        <w:tabs>
          <w:tab w:val="left" w:pos="410"/>
        </w:tabs>
        <w:spacing w:after="0" w:line="26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pStyle w:val="a3"/>
        <w:tabs>
          <w:tab w:val="left" w:pos="233"/>
        </w:tabs>
        <w:spacing w:after="0" w:line="254" w:lineRule="exact"/>
        <w:ind w:firstLine="567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8. Порядок и срок отзыва предложений для переговоров, а также порядок внесения изменений в такие предложения.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Участник путем письменного уведомления (не позднее одного дня до окончания срока подачи предложений) вправе отозвать свое предложение и внести в него изменения. Изменения в предложение подаются в том же порядке, что и сами предложения.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9. Порядок и срок представления разъяснений положений документации для переговоров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Участник, любое юридическое или физическое лицо, в том числе индивидуальный предприниматель, не позднее одного рабочего дня до истечения  срока для подготовки и подачи предложений вправе обратиться в учреждение образования «Гомельский государственный медицинский колледж» с запросом о разъяснении документации для переговоров.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10. Порядок, место и срок подачи предложений для переговоров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Предложение подается в запечатанном конверте по адресу: 246050, г. Гомель, ул. Кирова, 14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2-9 (приёмная директора) с указанием на конверте «Для секретаря комиссии», предмета закупки, с обязательной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пометкой «Не вскрывать». Конечный срок подачи предложений: </w:t>
      </w:r>
      <w:r w:rsidR="00716B30">
        <w:rPr>
          <w:rFonts w:ascii="Times New Roman" w:eastAsia="Times New Roman" w:hAnsi="Times New Roman"/>
          <w:b/>
          <w:sz w:val="28"/>
          <w:szCs w:val="28"/>
          <w:lang w:eastAsia="ru-RU"/>
        </w:rPr>
        <w:t>05</w:t>
      </w:r>
      <w:r w:rsidR="00C378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D639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16B3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.201</w:t>
      </w:r>
      <w:r w:rsidR="0045082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 1</w:t>
      </w:r>
      <w:r w:rsidR="0045082E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.00.</w:t>
      </w:r>
    </w:p>
    <w:p w:rsidR="00151C65" w:rsidRDefault="00151C65" w:rsidP="00C378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11. Место, дата и время, порядок вскрытия конвертов с предложениями для переговоров.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Заседание комиссии для организации и проведения процедур государственных закупок и закупок товаров (работ, услуг), которая уполномочена провести данную процедуру переговоров, по вопросу вскрытия конвертов с предложениями будет проводиться  </w:t>
      </w:r>
      <w:r w:rsidR="00716B30">
        <w:rPr>
          <w:rFonts w:ascii="Times New Roman" w:eastAsia="Times New Roman" w:hAnsi="Times New Roman"/>
          <w:sz w:val="28"/>
          <w:szCs w:val="28"/>
          <w:lang w:eastAsia="ru-RU"/>
        </w:rPr>
        <w:t>5декаб</w:t>
      </w:r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>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в 1</w:t>
      </w:r>
      <w:r w:rsidR="0045082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-30 час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кабинете 1-4 учреждения образования «Гомельский государственный медицинский колледж» по адресу: 246050, г. Гомель, ул. Кирова, 14.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12. Право организатора переговоров на запрос у участников разъяснений их предложений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 «Гомельский государственный медицинский колледж» вправе обратиться с запросом к любому участнику с просьбой разъяснения их предложений до момента вынесения решения.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Порядок и предполагаемые сроки проведения переговоров.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 переговоров с участниками, допуще</w:t>
      </w:r>
      <w:r w:rsidR="00C37844">
        <w:rPr>
          <w:rFonts w:ascii="Times New Roman" w:hAnsi="Times New Roman"/>
          <w:sz w:val="28"/>
          <w:szCs w:val="28"/>
        </w:rPr>
        <w:t>н</w:t>
      </w:r>
      <w:r w:rsidR="00C03606">
        <w:rPr>
          <w:rFonts w:ascii="Times New Roman" w:hAnsi="Times New Roman"/>
          <w:sz w:val="28"/>
          <w:szCs w:val="28"/>
        </w:rPr>
        <w:t xml:space="preserve">ными к переговорам, состоится </w:t>
      </w:r>
      <w:r w:rsidR="00716B30">
        <w:rPr>
          <w:rFonts w:ascii="Times New Roman" w:hAnsi="Times New Roman"/>
          <w:sz w:val="28"/>
          <w:szCs w:val="28"/>
        </w:rPr>
        <w:t>5</w:t>
      </w:r>
      <w:r w:rsidR="00C37844">
        <w:rPr>
          <w:rFonts w:ascii="Times New Roman" w:hAnsi="Times New Roman"/>
          <w:sz w:val="28"/>
          <w:szCs w:val="28"/>
        </w:rPr>
        <w:t xml:space="preserve"> </w:t>
      </w:r>
      <w:r w:rsidR="00716B30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в </w:t>
      </w:r>
      <w:r w:rsidR="004D639D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-</w:t>
      </w:r>
      <w:r w:rsidR="0045082E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час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кабинете 1-4 учреждения образования «Гомельский государственный медицинский колледж» по адресу: 246050, г. Гомель, ул. Кирова, 14.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14. Требования к участнику, в соответствии с которыми переговоры могут проводиться его уполномоченным лицом, и требования к документу, подтверждающему такие полномочия (доверенность или иной документ), который представляется перед началом проведения переговоров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переговорах может участвовать уполномоченное участником лицо при наличии у него подтверждающих документов (доверенности и документа, подтверждающего личность).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 Критерии оценки победителя переговоров, их значимость и порядок определения такого победителя.</w:t>
      </w:r>
    </w:p>
    <w:p w:rsidR="00C21D30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победителя переговоров будет осуществлен по результатам рассмотрения конкурсных предложений</w:t>
      </w:r>
      <w:r w:rsidR="00C21D30">
        <w:rPr>
          <w:rFonts w:ascii="Times New Roman" w:hAnsi="Times New Roman"/>
          <w:sz w:val="28"/>
          <w:szCs w:val="28"/>
        </w:rPr>
        <w:t>. К каждому критерию оценки предложения применяется соответствующий коэффициент: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1D30">
        <w:rPr>
          <w:rFonts w:ascii="Times New Roman" w:hAnsi="Times New Roman"/>
          <w:sz w:val="28"/>
          <w:szCs w:val="28"/>
        </w:rPr>
        <w:t>наименьшая цена предложения – 0,55;</w:t>
      </w:r>
    </w:p>
    <w:p w:rsidR="00C21D30" w:rsidRDefault="00C21D30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наименьший срок выполнения работ – 0,25;</w:t>
      </w:r>
    </w:p>
    <w:p w:rsidR="00C21D30" w:rsidRDefault="00C21D30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наибольший гарантийный срок – 0,2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Участник, подавший предложение, имеет право на применение преференциальной поправки в виде уменьшения цены предложения в размере:</w:t>
      </w:r>
    </w:p>
    <w:p w:rsidR="00151C65" w:rsidRDefault="00151C65" w:rsidP="00151C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 процентов – в случае предложения участником товаров (работ, услуг), происходящих из Республики Беларусь и стран, которым в Республике Беларусь предоставляется национальный режим в соответствии с международными договорами Республики Беларусь;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процентов - в случае предложения участником товаров собственного производства организаций, в которых численность инвалидов составляет не менее 50 процентов от списочной численности работников.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своем праве на применение преференциальной поправки участник должен указать в конкурсном предложении, предложении для переговоров, приложив соответствующие документы.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Преференциальная поправка не применяется в отношении товаров (работ, услуг), являющихся предметом заказа, в случае подачи предложений только участниками, имеющими право на применение преференциальной поправки.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 Проект договора и срок, в течение которого он должен быть заключен.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договора прилагается (приложение 3).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Договор с победителем переговоров заключается не позднее </w:t>
      </w:r>
      <w:r w:rsidR="00C21D30">
        <w:rPr>
          <w:rFonts w:ascii="Times New Roman" w:hAnsi="Times New Roman"/>
          <w:sz w:val="28"/>
          <w:szCs w:val="28"/>
        </w:rPr>
        <w:t>десяти</w:t>
      </w:r>
      <w:r>
        <w:rPr>
          <w:rFonts w:ascii="Times New Roman" w:hAnsi="Times New Roman"/>
          <w:sz w:val="28"/>
          <w:szCs w:val="28"/>
        </w:rPr>
        <w:t xml:space="preserve"> календарных дней после утверждения протокола о выборе победителя в процедуре переговоров.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заключаемый договор включаются условия, согласованные по результатам переговоров. При заключении договора в него по взаимному согласию сторон могут быть внесены отдельные условия, которые не были предметом рассмотрения на переговорах, но не изменяют согласованные существенные условия договора, к которым относятся объем, срок выполнения работ (оказания услуг, поставки товаров), стоимость, порядок оплаты, гарантийный срок.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вправе отказаться от проведения переговоров в любой срок без возмещения участникам убытков.</w:t>
      </w:r>
    </w:p>
    <w:p w:rsidR="00151C65" w:rsidRDefault="00151C65" w:rsidP="00151C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1D30" w:rsidRDefault="00C21D30" w:rsidP="00151C65">
      <w:pPr>
        <w:pStyle w:val="msonormalbullet2gif"/>
        <w:spacing w:before="0" w:beforeAutospacing="0" w:after="0" w:afterAutospacing="0"/>
        <w:jc w:val="both"/>
        <w:rPr>
          <w:rFonts w:cstheme="minorBidi"/>
          <w:color w:val="262626"/>
          <w:sz w:val="28"/>
          <w:szCs w:val="28"/>
        </w:rPr>
      </w:pPr>
      <w:r>
        <w:rPr>
          <w:rFonts w:cstheme="minorBidi"/>
          <w:color w:val="262626"/>
          <w:sz w:val="28"/>
          <w:szCs w:val="28"/>
        </w:rPr>
        <w:t xml:space="preserve">Зам. директора </w:t>
      </w:r>
      <w:proofErr w:type="gramStart"/>
      <w:r>
        <w:rPr>
          <w:rFonts w:cstheme="minorBidi"/>
          <w:color w:val="262626"/>
          <w:sz w:val="28"/>
          <w:szCs w:val="28"/>
        </w:rPr>
        <w:t>по</w:t>
      </w:r>
      <w:proofErr w:type="gramEnd"/>
      <w:r>
        <w:rPr>
          <w:rFonts w:cstheme="minorBidi"/>
          <w:color w:val="262626"/>
          <w:sz w:val="28"/>
          <w:szCs w:val="28"/>
        </w:rPr>
        <w:t xml:space="preserve"> </w:t>
      </w:r>
    </w:p>
    <w:p w:rsidR="00151C65" w:rsidRDefault="00C21D30" w:rsidP="00151C65">
      <w:pPr>
        <w:pStyle w:val="msonormalbullet2gif"/>
        <w:spacing w:before="0" w:beforeAutospacing="0" w:after="0" w:afterAutospacing="0"/>
        <w:jc w:val="both"/>
        <w:rPr>
          <w:rFonts w:cstheme="minorBidi"/>
          <w:color w:val="262626"/>
          <w:sz w:val="28"/>
          <w:szCs w:val="28"/>
        </w:rPr>
      </w:pPr>
      <w:r>
        <w:rPr>
          <w:rFonts w:cstheme="minorBidi"/>
          <w:color w:val="262626"/>
          <w:sz w:val="28"/>
          <w:szCs w:val="28"/>
        </w:rPr>
        <w:t>хозяйственной работе</w:t>
      </w:r>
      <w:r w:rsidR="00151C65">
        <w:rPr>
          <w:rFonts w:cstheme="minorBidi"/>
          <w:color w:val="262626"/>
          <w:sz w:val="28"/>
          <w:szCs w:val="28"/>
        </w:rPr>
        <w:t xml:space="preserve"> </w:t>
      </w:r>
      <w:r w:rsidR="00151C65">
        <w:rPr>
          <w:rFonts w:cstheme="minorBidi"/>
          <w:color w:val="262626"/>
          <w:sz w:val="28"/>
          <w:szCs w:val="28"/>
        </w:rPr>
        <w:tab/>
      </w:r>
      <w:r w:rsidR="00151C65">
        <w:rPr>
          <w:rFonts w:cstheme="minorBidi"/>
          <w:color w:val="262626"/>
          <w:sz w:val="28"/>
          <w:szCs w:val="28"/>
        </w:rPr>
        <w:tab/>
      </w:r>
      <w:r w:rsidR="00151C65">
        <w:rPr>
          <w:rFonts w:cstheme="minorBidi"/>
          <w:color w:val="262626"/>
          <w:sz w:val="28"/>
          <w:szCs w:val="28"/>
        </w:rPr>
        <w:tab/>
      </w:r>
      <w:r w:rsidR="00151C65">
        <w:rPr>
          <w:rFonts w:cstheme="minorBidi"/>
          <w:color w:val="262626"/>
          <w:sz w:val="28"/>
          <w:szCs w:val="28"/>
        </w:rPr>
        <w:tab/>
      </w:r>
      <w:r w:rsidR="00151C65">
        <w:rPr>
          <w:rFonts w:cstheme="minorBidi"/>
          <w:color w:val="262626"/>
          <w:sz w:val="28"/>
          <w:szCs w:val="28"/>
        </w:rPr>
        <w:tab/>
        <w:t xml:space="preserve">    </w:t>
      </w:r>
    </w:p>
    <w:p w:rsidR="00151C65" w:rsidRDefault="00C37844" w:rsidP="00151C65">
      <w:pPr>
        <w:pStyle w:val="msonormalbullet2gif"/>
        <w:spacing w:before="0" w:beforeAutospacing="0" w:after="0" w:afterAutospacing="0"/>
        <w:jc w:val="both"/>
        <w:rPr>
          <w:rFonts w:cstheme="minorBidi"/>
          <w:color w:val="262626"/>
          <w:sz w:val="28"/>
          <w:szCs w:val="28"/>
        </w:rPr>
      </w:pPr>
      <w:r>
        <w:rPr>
          <w:rFonts w:cstheme="minorBidi"/>
          <w:color w:val="262626"/>
          <w:sz w:val="28"/>
          <w:szCs w:val="28"/>
        </w:rPr>
        <w:t xml:space="preserve">_____________ </w:t>
      </w:r>
      <w:r w:rsidR="00C21D30">
        <w:rPr>
          <w:rFonts w:cstheme="minorBidi"/>
          <w:color w:val="262626"/>
          <w:sz w:val="28"/>
          <w:szCs w:val="28"/>
        </w:rPr>
        <w:t xml:space="preserve">А. В. </w:t>
      </w:r>
      <w:proofErr w:type="spellStart"/>
      <w:r w:rsidR="00C21D30">
        <w:rPr>
          <w:rFonts w:cstheme="minorBidi"/>
          <w:color w:val="262626"/>
          <w:sz w:val="28"/>
          <w:szCs w:val="28"/>
        </w:rPr>
        <w:t>Рахматулаева</w:t>
      </w:r>
      <w:proofErr w:type="spellEnd"/>
      <w:r w:rsidR="00151C65">
        <w:rPr>
          <w:rFonts w:cstheme="minorBidi"/>
          <w:color w:val="262626"/>
          <w:sz w:val="28"/>
          <w:szCs w:val="28"/>
        </w:rPr>
        <w:tab/>
      </w:r>
      <w:r w:rsidR="00151C65">
        <w:rPr>
          <w:rFonts w:cstheme="minorBidi"/>
          <w:color w:val="262626"/>
          <w:sz w:val="28"/>
          <w:szCs w:val="28"/>
        </w:rPr>
        <w:tab/>
      </w:r>
    </w:p>
    <w:p w:rsidR="00151C65" w:rsidRDefault="00151C65" w:rsidP="00151C65">
      <w:pPr>
        <w:pStyle w:val="msonormalbullet2gif"/>
        <w:spacing w:before="0" w:beforeAutospacing="0" w:after="0" w:afterAutospacing="0"/>
        <w:jc w:val="both"/>
        <w:rPr>
          <w:rFonts w:cstheme="minorBidi"/>
          <w:color w:val="262626"/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45082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45082E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>
        <w:rPr>
          <w:rFonts w:cstheme="minorBidi"/>
          <w:color w:val="262626"/>
          <w:sz w:val="28"/>
          <w:szCs w:val="28"/>
        </w:rPr>
        <w:tab/>
      </w:r>
      <w:r>
        <w:rPr>
          <w:rFonts w:cstheme="minorBidi"/>
          <w:color w:val="262626"/>
          <w:sz w:val="28"/>
          <w:szCs w:val="28"/>
        </w:rPr>
        <w:tab/>
      </w:r>
      <w:r>
        <w:rPr>
          <w:rFonts w:cstheme="minorBidi"/>
          <w:color w:val="262626"/>
          <w:sz w:val="28"/>
          <w:szCs w:val="28"/>
        </w:rPr>
        <w:tab/>
      </w:r>
      <w:r>
        <w:rPr>
          <w:rFonts w:cstheme="minorBidi"/>
          <w:color w:val="262626"/>
          <w:sz w:val="28"/>
          <w:szCs w:val="28"/>
        </w:rPr>
        <w:tab/>
        <w:t xml:space="preserve">             </w:t>
      </w:r>
    </w:p>
    <w:p w:rsidR="00151C65" w:rsidRDefault="00151C65" w:rsidP="00151C65">
      <w:pPr>
        <w:tabs>
          <w:tab w:val="left" w:pos="5823"/>
        </w:tabs>
        <w:ind w:right="-1"/>
        <w:contextualSpacing/>
        <w:jc w:val="both"/>
        <w:rPr>
          <w:sz w:val="28"/>
          <w:szCs w:val="28"/>
        </w:rPr>
      </w:pPr>
    </w:p>
    <w:p w:rsidR="00151C65" w:rsidRDefault="00151C65" w:rsidP="00151C65">
      <w:pPr>
        <w:tabs>
          <w:tab w:val="left" w:pos="5823"/>
        </w:tabs>
        <w:ind w:right="-1"/>
        <w:contextualSpacing/>
        <w:jc w:val="both"/>
        <w:rPr>
          <w:sz w:val="28"/>
          <w:szCs w:val="28"/>
        </w:rPr>
      </w:pPr>
    </w:p>
    <w:p w:rsidR="00C03606" w:rsidRDefault="00151C65" w:rsidP="00151C65">
      <w:pPr>
        <w:tabs>
          <w:tab w:val="left" w:pos="5823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Согласованно:        </w:t>
      </w:r>
    </w:p>
    <w:p w:rsidR="00151C65" w:rsidRDefault="00C03606" w:rsidP="00151C65">
      <w:pPr>
        <w:tabs>
          <w:tab w:val="left" w:pos="5823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45082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  <w:r w:rsidR="00151C65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Л.В. Ковалевская</w:t>
      </w:r>
    </w:p>
    <w:p w:rsidR="00151C65" w:rsidRDefault="00151C65" w:rsidP="00151C65">
      <w:pPr>
        <w:tabs>
          <w:tab w:val="left" w:pos="5823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45082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 w:rsidR="00C03606">
        <w:rPr>
          <w:rFonts w:ascii="Times New Roman" w:hAnsi="Times New Roman"/>
          <w:sz w:val="28"/>
          <w:szCs w:val="28"/>
        </w:rPr>
        <w:t xml:space="preserve">        </w:t>
      </w:r>
      <w:r w:rsidR="0045082E">
        <w:rPr>
          <w:rFonts w:ascii="Times New Roman" w:hAnsi="Times New Roman"/>
          <w:sz w:val="28"/>
          <w:szCs w:val="28"/>
        </w:rPr>
        <w:t xml:space="preserve">А. В. </w:t>
      </w:r>
      <w:proofErr w:type="spellStart"/>
      <w:r w:rsidR="0045082E">
        <w:rPr>
          <w:rFonts w:ascii="Times New Roman" w:hAnsi="Times New Roman"/>
          <w:sz w:val="28"/>
          <w:szCs w:val="28"/>
        </w:rPr>
        <w:t>Рахматулаева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51C65" w:rsidRDefault="00151C65" w:rsidP="00151C65">
      <w:pPr>
        <w:tabs>
          <w:tab w:val="left" w:pos="5823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45082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   </w:t>
      </w:r>
      <w:r w:rsidR="00C0360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5082E">
        <w:rPr>
          <w:rFonts w:ascii="Times New Roman" w:hAnsi="Times New Roman"/>
          <w:sz w:val="28"/>
          <w:szCs w:val="28"/>
        </w:rPr>
        <w:t xml:space="preserve">В. А. </w:t>
      </w:r>
      <w:proofErr w:type="spellStart"/>
      <w:r w:rsidR="0045082E">
        <w:rPr>
          <w:rFonts w:ascii="Times New Roman" w:hAnsi="Times New Roman"/>
          <w:sz w:val="28"/>
          <w:szCs w:val="28"/>
        </w:rPr>
        <w:t>Яночкин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51C65" w:rsidRDefault="00151C65" w:rsidP="00151C65">
      <w:pPr>
        <w:tabs>
          <w:tab w:val="left" w:pos="5823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45082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   </w:t>
      </w:r>
      <w:r w:rsidR="00C37844">
        <w:rPr>
          <w:rFonts w:ascii="Times New Roman" w:hAnsi="Times New Roman"/>
          <w:sz w:val="28"/>
          <w:szCs w:val="28"/>
        </w:rPr>
        <w:t xml:space="preserve"> </w:t>
      </w:r>
      <w:r w:rsidR="00C03606">
        <w:rPr>
          <w:rFonts w:ascii="Times New Roman" w:hAnsi="Times New Roman"/>
          <w:sz w:val="28"/>
          <w:szCs w:val="28"/>
        </w:rPr>
        <w:t xml:space="preserve">        </w:t>
      </w:r>
      <w:r w:rsidR="0045082E">
        <w:rPr>
          <w:rFonts w:ascii="Times New Roman" w:hAnsi="Times New Roman"/>
          <w:sz w:val="28"/>
          <w:szCs w:val="28"/>
        </w:rPr>
        <w:t>Д. А. Марченко</w:t>
      </w:r>
    </w:p>
    <w:p w:rsidR="00151C65" w:rsidRDefault="00151C65" w:rsidP="0045082E">
      <w:pPr>
        <w:tabs>
          <w:tab w:val="left" w:pos="5823"/>
        </w:tabs>
        <w:ind w:right="-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="0045082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508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 w:rsidR="00C03606">
        <w:rPr>
          <w:rFonts w:ascii="Times New Roman" w:hAnsi="Times New Roman"/>
          <w:sz w:val="28"/>
          <w:szCs w:val="28"/>
        </w:rPr>
        <w:t xml:space="preserve">        </w:t>
      </w:r>
      <w:bookmarkStart w:id="1" w:name="_GoBack"/>
      <w:bookmarkEnd w:id="1"/>
      <w:r w:rsidR="0045082E">
        <w:rPr>
          <w:rFonts w:ascii="Times New Roman" w:hAnsi="Times New Roman"/>
          <w:sz w:val="28"/>
          <w:szCs w:val="28"/>
        </w:rPr>
        <w:t>В. М. Макаренко</w:t>
      </w:r>
    </w:p>
    <w:p w:rsidR="00862F72" w:rsidRDefault="00862F72"/>
    <w:sectPr w:rsidR="00862F72" w:rsidSect="00CF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1C65"/>
    <w:rsid w:val="00151C65"/>
    <w:rsid w:val="00236E78"/>
    <w:rsid w:val="003B5AB7"/>
    <w:rsid w:val="0045082E"/>
    <w:rsid w:val="004D639D"/>
    <w:rsid w:val="00716B30"/>
    <w:rsid w:val="00854B57"/>
    <w:rsid w:val="00862F72"/>
    <w:rsid w:val="00965350"/>
    <w:rsid w:val="00972FA7"/>
    <w:rsid w:val="00C03606"/>
    <w:rsid w:val="00C21D30"/>
    <w:rsid w:val="00C37844"/>
    <w:rsid w:val="00CF325D"/>
    <w:rsid w:val="00E4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51C6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5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51C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51C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151C6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151C65"/>
    <w:pPr>
      <w:spacing w:after="0" w:line="240" w:lineRule="auto"/>
      <w:ind w:left="720"/>
    </w:pPr>
    <w:rPr>
      <w:rFonts w:eastAsia="Times New Roman" w:cs="Calibri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51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st">
    <w:name w:val="post"/>
    <w:basedOn w:val="a0"/>
    <w:rsid w:val="00151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51C65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151C6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151C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51C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151C6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151C65"/>
    <w:pPr>
      <w:spacing w:after="0" w:line="240" w:lineRule="auto"/>
      <w:ind w:left="720"/>
    </w:pPr>
    <w:rPr>
      <w:rFonts w:eastAsia="Times New Roman" w:cs="Calibri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51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st">
    <w:name w:val="post"/>
    <w:basedOn w:val="a0"/>
    <w:rsid w:val="00151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2019-11-22T10:42:00Z</dcterms:created>
  <dcterms:modified xsi:type="dcterms:W3CDTF">2019-11-28T13:09:00Z</dcterms:modified>
</cp:coreProperties>
</file>